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EB" w:rsidRPr="008746EB" w:rsidRDefault="008746EB" w:rsidP="008746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6EB">
        <w:rPr>
          <w:rFonts w:ascii="Georgia" w:eastAsia="Times New Roman" w:hAnsi="Georgia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После проведённого анкетирования участников семинара можно сделать выводы, что проблемно-ориентированного семинар прошёл плодотворно, а именно:</w:t>
      </w: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908"/>
        <w:gridCol w:w="4657"/>
      </w:tblGrid>
      <w:tr w:rsidR="008746EB" w:rsidRPr="008746EB" w:rsidTr="008746EB">
        <w:tc>
          <w:tcPr>
            <w:tcW w:w="3650" w:type="dxa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ru-RU"/>
              </w:rPr>
              <w:t>Ответы учителей химии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ru-RU"/>
              </w:rPr>
              <w:t>Ответы учителей биологии</w:t>
            </w:r>
          </w:p>
        </w:tc>
        <w:tc>
          <w:tcPr>
            <w:tcW w:w="3650" w:type="dxa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ru-RU"/>
              </w:rPr>
              <w:t>Ответы учителей географии</w:t>
            </w:r>
          </w:p>
        </w:tc>
      </w:tr>
      <w:tr w:rsidR="008746EB" w:rsidRPr="008746EB" w:rsidTr="008746EB">
        <w:tc>
          <w:tcPr>
            <w:tcW w:w="0" w:type="auto"/>
            <w:gridSpan w:val="3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Информация, которую вы узнали сегодня, была Вам:</w:t>
            </w:r>
          </w:p>
        </w:tc>
      </w:tr>
      <w:tr w:rsidR="008746EB" w:rsidRPr="008746EB" w:rsidTr="008746E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Полезная, ответили - 12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Познавательная - 8 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Практичная - 10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ненужного - 0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Бесполезная - 0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Полезная, ответили - 25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Познавательная - 23 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Практичная - 19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ненужного - 0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Бесполезная - 0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Полезная, ответили - 16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Познавательная - 15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Практичная - 11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ненужного - 0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Бесполезная - 0</w:t>
            </w:r>
          </w:p>
        </w:tc>
      </w:tr>
      <w:tr w:rsidR="008746EB" w:rsidRPr="008746EB" w:rsidTr="008746EB">
        <w:tc>
          <w:tcPr>
            <w:tcW w:w="0" w:type="auto"/>
            <w:gridSpan w:val="3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Ваши впечатления о проведённом семинаре:</w:t>
            </w:r>
          </w:p>
        </w:tc>
      </w:tr>
      <w:tr w:rsidR="008746EB" w:rsidRPr="008746EB" w:rsidTr="008746E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мы гордимся, что у нас есть такие учителя!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очень интересно, все молодцы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очень много взяли для себя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все выступили очень хорошо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положительный обмен опытом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за 28 лет работы 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– первая встреча с сотрудниками </w:t>
            </w:r>
            <w:proofErr w:type="spell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КРИПКиПРО</w:t>
            </w:r>
            <w:proofErr w:type="spell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очень нужная информация, получили ответы на многие вопросы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понравилось: мобильно, наглядно, лаконично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много нужной 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информации по развитию линий учебников по биологии, для успешной сдачи ЕГЭ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 встречи с учителями практиками и ведущими методистами - это всегда 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</w:p>
        </w:tc>
      </w:tr>
      <w:tr w:rsidR="008746EB" w:rsidRPr="008746EB" w:rsidTr="008746EB">
        <w:tc>
          <w:tcPr>
            <w:tcW w:w="0" w:type="auto"/>
            <w:gridSpan w:val="3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Какими бы вы хотели видеть будущие семинары:</w:t>
            </w:r>
          </w:p>
        </w:tc>
      </w:tr>
      <w:tr w:rsidR="008746EB" w:rsidRPr="008746EB" w:rsidTr="008746E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такими</w:t>
            </w:r>
            <w:proofErr w:type="gram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 практико-ориентированными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применять разные формы проведения семинаров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уроки и мастер-классы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чтобы выступили учителя не только лицеев, но и простых образовательных школ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продолжить такие встречи в будущем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ярмарка методической литературы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подобный</w:t>
            </w:r>
            <w:proofErr w:type="gramEnd"/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этому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семинары должны быть более практико-ориентированными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доступность информации о месте и времени проведения семинара</w:t>
            </w:r>
          </w:p>
        </w:tc>
      </w:tr>
      <w:tr w:rsidR="008746EB" w:rsidRPr="008746EB" w:rsidTr="008746EB">
        <w:tc>
          <w:tcPr>
            <w:tcW w:w="0" w:type="auto"/>
            <w:gridSpan w:val="3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Какие проблемы Вы хотели бы рассмотреть на семинарах в будущем учебном году:</w:t>
            </w:r>
          </w:p>
        </w:tc>
      </w:tr>
      <w:tr w:rsidR="008746EB" w:rsidRPr="008746EB" w:rsidTr="008746E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хотелось бы такие встречи продолжить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вопросы по ФГОС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методическая работа в школе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проблемы технологического обучения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подготовка к ЕГЭ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организация внеклассной и внеурочной деятельности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УМК разных авторов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проблемное обучение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углубленно рассмотреть вопросы экологического образования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организация внеклассной и внеурочной деятельности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УМК разных авторов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подготовка к ГИА и ЕГЭ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46EB" w:rsidRPr="008746EB" w:rsidRDefault="008746EB" w:rsidP="0087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УМК разных авторов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подготовка к ГИА и ЕГЭ</w:t>
            </w:r>
            <w:r w:rsidRPr="00874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реализация проектов по вопросам экологии</w:t>
            </w:r>
          </w:p>
        </w:tc>
      </w:tr>
    </w:tbl>
    <w:p w:rsidR="00AA6536" w:rsidRDefault="00AA6536">
      <w:bookmarkStart w:id="0" w:name="_GoBack"/>
      <w:bookmarkEnd w:id="0"/>
    </w:p>
    <w:sectPr w:rsidR="00AA6536" w:rsidSect="00874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1"/>
    <w:rsid w:val="008746EB"/>
    <w:rsid w:val="008C0F31"/>
    <w:rsid w:val="00A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2</cp:revision>
  <dcterms:created xsi:type="dcterms:W3CDTF">2017-10-31T10:11:00Z</dcterms:created>
  <dcterms:modified xsi:type="dcterms:W3CDTF">2017-10-31T10:12:00Z</dcterms:modified>
</cp:coreProperties>
</file>